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000" w:firstRow="0" w:lastRow="0" w:firstColumn="0" w:lastColumn="0" w:noHBand="0" w:noVBand="0"/>
      </w:tblPr>
      <w:tblGrid>
        <w:gridCol w:w="716"/>
        <w:gridCol w:w="6400"/>
        <w:gridCol w:w="2500"/>
      </w:tblGrid>
      <w:tr w:rsidR="001A4F31" w14:paraId="32325859" w14:textId="77777777">
        <w:tc>
          <w:tcPr>
            <w:tcW w:w="200" w:type="dxa"/>
          </w:tcPr>
          <w:p w14:paraId="5DC9A6F2" w14:textId="77777777" w:rsidR="001A4F31" w:rsidRDefault="002D0674">
            <w:r>
              <w:rPr>
                <w:noProof/>
                <w:lang w:val="en-PH"/>
              </w:rPr>
              <w:drawing>
                <wp:inline distT="0" distB="0" distL="0" distR="0" wp14:anchorId="193A1D4B" wp14:editId="65827F14">
                  <wp:extent cx="44196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tc>
          <w:tcPr>
            <w:tcW w:w="6400" w:type="dxa"/>
          </w:tcPr>
          <w:p w14:paraId="1C167007" w14:textId="77777777" w:rsidR="001A4F31" w:rsidRDefault="005663EB">
            <w:pPr>
              <w:spacing w:after="0"/>
            </w:pPr>
            <w:r>
              <w:rPr>
                <w:rFonts w:ascii="Cambria" w:eastAsia="Cambria" w:hAnsi="Cambria" w:cs="Cambria"/>
                <w:b/>
                <w:bCs/>
                <w:sz w:val="18"/>
                <w:szCs w:val="18"/>
              </w:rPr>
              <w:t xml:space="preserve">  Department of the Interior and Local Government</w:t>
            </w:r>
          </w:p>
          <w:p w14:paraId="23D4756A" w14:textId="77777777" w:rsidR="001A4F31" w:rsidRDefault="005663EB">
            <w:pPr>
              <w:spacing w:after="0"/>
            </w:pPr>
            <w:r>
              <w:rPr>
                <w:rFonts w:ascii="Cambria" w:eastAsia="Cambria" w:hAnsi="Cambria" w:cs="Cambria"/>
                <w:sz w:val="18"/>
                <w:szCs w:val="18"/>
              </w:rPr>
              <w:t xml:space="preserve">  Assessment for the Seal of Good Local Governance (Cities/Municipalities)</w:t>
            </w:r>
          </w:p>
          <w:p w14:paraId="28A9382E" w14:textId="77777777" w:rsidR="001A4F31" w:rsidRDefault="005663EB">
            <w:r>
              <w:rPr>
                <w:rFonts w:ascii="Cambria" w:eastAsia="Cambria" w:hAnsi="Cambria" w:cs="Cambria"/>
                <w:sz w:val="18"/>
                <w:szCs w:val="18"/>
              </w:rPr>
              <w:t xml:space="preserve">  CY 2024</w:t>
            </w:r>
          </w:p>
        </w:tc>
        <w:tc>
          <w:tcPr>
            <w:tcW w:w="2500" w:type="dxa"/>
          </w:tcPr>
          <w:p w14:paraId="7EDCF9ED" w14:textId="77777777" w:rsidR="001A4F31" w:rsidRDefault="005663EB">
            <w:pPr>
              <w:spacing w:after="0"/>
            </w:pPr>
            <w:r>
              <w:rPr>
                <w:rFonts w:ascii="Cambria" w:eastAsia="Cambria" w:hAnsi="Cambria" w:cs="Cambria"/>
                <w:b/>
                <w:bCs/>
                <w:sz w:val="18"/>
                <w:szCs w:val="18"/>
              </w:rPr>
              <w:t xml:space="preserve">Form CM 3.7 </w:t>
            </w:r>
          </w:p>
          <w:p w14:paraId="7E6CE24B" w14:textId="77777777" w:rsidR="001A4F31" w:rsidRDefault="005663EB">
            <w:r>
              <w:rPr>
                <w:rFonts w:ascii="Cambria" w:eastAsia="Cambria" w:hAnsi="Cambria" w:cs="Cambria"/>
                <w:sz w:val="18"/>
                <w:szCs w:val="18"/>
              </w:rPr>
              <w:t>Safety, Peace and Order</w:t>
            </w:r>
          </w:p>
        </w:tc>
      </w:tr>
      <w:tr w:rsidR="001A4F31" w14:paraId="331DF52C" w14:textId="77777777">
        <w:tc>
          <w:tcPr>
            <w:tcW w:w="6400" w:type="dxa"/>
            <w:gridSpan w:val="3"/>
          </w:tcPr>
          <w:p w14:paraId="507426F9" w14:textId="77777777" w:rsidR="001A4F31" w:rsidRDefault="005663EB">
            <w:pPr>
              <w:spacing w:after="1"/>
            </w:pPr>
            <w:r>
              <w:rPr>
                <w:rFonts w:ascii="Cambria" w:eastAsia="Cambria" w:hAnsi="Cambria" w:cs="Cambria"/>
                <w:color w:val="4285F4"/>
                <w:sz w:val="24"/>
                <w:szCs w:val="24"/>
              </w:rPr>
              <w:t>Seal of Good Local Governance – REGIONAL ASSESSMENT</w:t>
            </w:r>
          </w:p>
          <w:p w14:paraId="1307F3BA" w14:textId="77777777" w:rsidR="001A4F31" w:rsidRDefault="005663EB">
            <w:pPr>
              <w:spacing w:after="0"/>
            </w:pPr>
            <w:r>
              <w:rPr>
                <w:rFonts w:ascii="Cambria" w:eastAsia="Cambria" w:hAnsi="Cambria" w:cs="Cambria"/>
                <w:sz w:val="18"/>
                <w:szCs w:val="18"/>
              </w:rPr>
              <w:t>Form CM 3.7 Safety, Peace and Order</w:t>
            </w:r>
          </w:p>
        </w:tc>
      </w:tr>
    </w:tbl>
    <w:p w14:paraId="1F536138" w14:textId="77777777" w:rsidR="001A4F31" w:rsidRDefault="001A4F31"/>
    <w:tbl>
      <w:tblPr>
        <w:tblW w:w="0" w:type="auto"/>
        <w:tblInd w:w="10" w:type="dxa"/>
        <w:tblCellMar>
          <w:left w:w="10" w:type="dxa"/>
          <w:right w:w="10" w:type="dxa"/>
        </w:tblCellMar>
        <w:tblLook w:val="0000" w:firstRow="0" w:lastRow="0" w:firstColumn="0" w:lastColumn="0" w:noHBand="0" w:noVBand="0"/>
      </w:tblPr>
      <w:tblGrid>
        <w:gridCol w:w="1887"/>
        <w:gridCol w:w="421"/>
        <w:gridCol w:w="2696"/>
        <w:gridCol w:w="1744"/>
        <w:gridCol w:w="423"/>
        <w:gridCol w:w="2524"/>
      </w:tblGrid>
      <w:tr w:rsidR="009840AE" w14:paraId="7953F8C8" w14:textId="77777777">
        <w:tc>
          <w:tcPr>
            <w:tcW w:w="2000" w:type="dxa"/>
          </w:tcPr>
          <w:p w14:paraId="5CC558B7" w14:textId="77777777" w:rsidR="001A4F31" w:rsidRDefault="005663EB">
            <w:r>
              <w:rPr>
                <w:rFonts w:ascii="Cambria" w:eastAsia="Cambria" w:hAnsi="Cambria" w:cs="Cambria"/>
                <w:sz w:val="18"/>
                <w:szCs w:val="18"/>
              </w:rPr>
              <w:t xml:space="preserve">City/Municipality of </w:t>
            </w:r>
          </w:p>
        </w:tc>
        <w:tc>
          <w:tcPr>
            <w:tcW w:w="500" w:type="dxa"/>
          </w:tcPr>
          <w:p w14:paraId="19E9473D" w14:textId="77777777" w:rsidR="001A4F31" w:rsidRDefault="005663EB">
            <w:r>
              <w:rPr>
                <w:rFonts w:ascii="Cambria" w:eastAsia="Cambria" w:hAnsi="Cambria" w:cs="Cambria"/>
                <w:sz w:val="18"/>
                <w:szCs w:val="18"/>
              </w:rPr>
              <w:t xml:space="preserve"> : </w:t>
            </w:r>
          </w:p>
        </w:tc>
        <w:tc>
          <w:tcPr>
            <w:tcW w:w="3000" w:type="dxa"/>
          </w:tcPr>
          <w:p w14:paraId="255EB213" w14:textId="14EBDAF1" w:rsidR="001A4F31" w:rsidRDefault="009840AE">
            <w:r>
              <w:t>MANGALDAN</w:t>
            </w:r>
          </w:p>
        </w:tc>
        <w:tc>
          <w:tcPr>
            <w:tcW w:w="2000" w:type="dxa"/>
          </w:tcPr>
          <w:p w14:paraId="3CE23E3F" w14:textId="77777777" w:rsidR="001A4F31" w:rsidRDefault="005663EB">
            <w:r>
              <w:rPr>
                <w:rFonts w:ascii="Cambria" w:eastAsia="Cambria" w:hAnsi="Cambria" w:cs="Cambria"/>
                <w:sz w:val="18"/>
                <w:szCs w:val="18"/>
              </w:rPr>
              <w:t xml:space="preserve">Income Class </w:t>
            </w:r>
          </w:p>
        </w:tc>
        <w:tc>
          <w:tcPr>
            <w:tcW w:w="500" w:type="dxa"/>
          </w:tcPr>
          <w:p w14:paraId="4E7ACB55" w14:textId="77777777" w:rsidR="001A4F31" w:rsidRDefault="005663EB">
            <w:r>
              <w:t xml:space="preserve"> : </w:t>
            </w:r>
          </w:p>
        </w:tc>
        <w:tc>
          <w:tcPr>
            <w:tcW w:w="2000" w:type="dxa"/>
          </w:tcPr>
          <w:p w14:paraId="57D74A8D" w14:textId="33992AF2" w:rsidR="001A4F31" w:rsidRDefault="009840AE">
            <w:r>
              <w:t>1ST</w:t>
            </w:r>
          </w:p>
        </w:tc>
      </w:tr>
      <w:tr w:rsidR="009840AE" w14:paraId="31F79729" w14:textId="77777777">
        <w:tc>
          <w:tcPr>
            <w:tcW w:w="1000" w:type="dxa"/>
          </w:tcPr>
          <w:p w14:paraId="257C10A3" w14:textId="77777777" w:rsidR="001A4F31" w:rsidRDefault="005663EB">
            <w:r>
              <w:rPr>
                <w:rFonts w:ascii="Cambria" w:eastAsia="Cambria" w:hAnsi="Cambria" w:cs="Cambria"/>
                <w:sz w:val="18"/>
                <w:szCs w:val="18"/>
              </w:rPr>
              <w:t xml:space="preserve">Province </w:t>
            </w:r>
          </w:p>
        </w:tc>
        <w:tc>
          <w:tcPr>
            <w:tcW w:w="500" w:type="dxa"/>
          </w:tcPr>
          <w:p w14:paraId="2396F9FC" w14:textId="77777777" w:rsidR="001A4F31" w:rsidRDefault="005663EB">
            <w:r>
              <w:rPr>
                <w:rFonts w:ascii="Cambria" w:eastAsia="Cambria" w:hAnsi="Cambria" w:cs="Cambria"/>
                <w:sz w:val="18"/>
                <w:szCs w:val="18"/>
              </w:rPr>
              <w:t xml:space="preserve"> : </w:t>
            </w:r>
          </w:p>
        </w:tc>
        <w:tc>
          <w:tcPr>
            <w:tcW w:w="3000" w:type="dxa"/>
          </w:tcPr>
          <w:p w14:paraId="7200F7EF" w14:textId="5D3F8B4F" w:rsidR="001A4F31" w:rsidRDefault="009840AE">
            <w:r>
              <w:t>PANGASINAN</w:t>
            </w:r>
          </w:p>
        </w:tc>
        <w:tc>
          <w:tcPr>
            <w:tcW w:w="1000" w:type="dxa"/>
          </w:tcPr>
          <w:p w14:paraId="2A347F4A" w14:textId="77777777" w:rsidR="001A4F31" w:rsidRDefault="005663EB">
            <w:r>
              <w:rPr>
                <w:rFonts w:ascii="Cambria" w:eastAsia="Cambria" w:hAnsi="Cambria" w:cs="Cambria"/>
                <w:sz w:val="18"/>
                <w:szCs w:val="18"/>
              </w:rPr>
              <w:t xml:space="preserve">Region </w:t>
            </w:r>
          </w:p>
        </w:tc>
        <w:tc>
          <w:tcPr>
            <w:tcW w:w="500" w:type="dxa"/>
          </w:tcPr>
          <w:p w14:paraId="3B041047" w14:textId="77777777" w:rsidR="001A4F31" w:rsidRDefault="005663EB">
            <w:r>
              <w:t xml:space="preserve"> : </w:t>
            </w:r>
          </w:p>
        </w:tc>
        <w:tc>
          <w:tcPr>
            <w:tcW w:w="3000" w:type="dxa"/>
          </w:tcPr>
          <w:p w14:paraId="25F137D4" w14:textId="16115F75" w:rsidR="001A4F31" w:rsidRDefault="009840AE">
            <w:r>
              <w:t>1</w:t>
            </w:r>
          </w:p>
        </w:tc>
      </w:tr>
    </w:tbl>
    <w:p w14:paraId="026EBCE4" w14:textId="77777777" w:rsidR="001A4F31" w:rsidRDefault="002D0674">
      <w:r>
        <w:rPr>
          <w:noProof/>
          <w:lang w:val="en-PH"/>
        </w:rPr>
        <mc:AlternateContent>
          <mc:Choice Requires="wps">
            <w:drawing>
              <wp:inline distT="0" distB="0" distL="0" distR="0" wp14:anchorId="5A5206A1" wp14:editId="17D54747">
                <wp:extent cx="6350000" cy="0"/>
                <wp:effectExtent l="12700" t="9525" r="9525" b="9525"/>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C1A34E" id="_x0000_t32" coordsize="21600,21600" o:spt="32" o:oned="t" path="m,l21600,21600e" filled="f">
                <v:path arrowok="t" fillok="f" o:connecttype="none"/>
                <o:lock v:ext="edit" shapetype="t"/>
              </v:shapetype>
              <v:shape id="AutoShape 14"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B0&#10;mz9cHAIAAD0EAAAOAAAAAAAAAAAAAAAAAC4CAABkcnMvZTJvRG9jLnhtbFBLAQItABQABgAIAAAA&#10;IQCXg0EK1QAAAAMBAAAPAAAAAAAAAAAAAAAAAHYEAABkcnMvZG93bnJldi54bWxQSwUGAAAAAAQA&#10;BADzAAAAeAUAAAAA&#10;" strokeweight="1pt">
                <w10:anchorlock/>
              </v:shape>
            </w:pict>
          </mc:Fallback>
        </mc:AlternateContent>
      </w:r>
    </w:p>
    <w:p w14:paraId="6D5124C2" w14:textId="77777777" w:rsidR="001A4F31" w:rsidRDefault="005663EB">
      <w:pPr>
        <w:spacing w:after="0"/>
      </w:pPr>
      <w:r>
        <w:rPr>
          <w:rFonts w:ascii="Cambria" w:eastAsia="Cambria" w:hAnsi="Cambria" w:cs="Cambria"/>
          <w:sz w:val="18"/>
          <w:szCs w:val="18"/>
          <w:u w:val="single"/>
        </w:rPr>
        <w:t>INSTRUCTIONS: PLEASE READ BEFORE PROCEEDING TO THE ITEMS.</w:t>
      </w:r>
    </w:p>
    <w:p w14:paraId="5CFC0D94" w14:textId="77777777" w:rsidR="001A4F31" w:rsidRDefault="005663EB">
      <w:pPr>
        <w:spacing w:after="0"/>
      </w:pPr>
      <w:r>
        <w:rPr>
          <w:rFonts w:ascii="Cambria" w:eastAsia="Cambria" w:hAnsi="Cambria" w:cs="Cambria"/>
          <w:b/>
          <w:bCs/>
          <w:i/>
          <w:iCs/>
          <w:sz w:val="18"/>
          <w:szCs w:val="18"/>
        </w:rPr>
        <w:t>For the RAT Members</w:t>
      </w:r>
    </w:p>
    <w:p w14:paraId="4CA1D549" w14:textId="77777777" w:rsidR="001A4F31" w:rsidRDefault="005663EB">
      <w:pPr>
        <w:spacing w:after="0"/>
      </w:pPr>
      <w:r>
        <w:rPr>
          <w:rFonts w:ascii="Cambria" w:eastAsia="Cambria" w:hAnsi="Cambria" w:cs="Cambria"/>
          <w:i/>
          <w:iCs/>
          <w:sz w:val="18"/>
          <w:szCs w:val="18"/>
        </w:rPr>
        <w:t>1) Based on your thorough review of documents provided by the assigned DILG Field Officers and on-site visit, please supply the required information or tick applicable LGU condition under Column A. (2) Please refer to the NGA data provided by the BLGS for indicators/items with N. (3) In case of a correction/erasure, the RAT leader must affix a signature parallel to the corrected portion. (4) AFFIX SIGNATURE AT THE END OF EACH ASSESSMENT AREA, and PUT INITIALS AT THE BOTTOM OF EACH PAGE. ONLY DULY ACCOMPLISHED FORMS ARE TO BE ENCODED BY THE RFP OR PFP.</w:t>
      </w:r>
    </w:p>
    <w:p w14:paraId="77802849" w14:textId="77777777" w:rsidR="001A4F31" w:rsidRDefault="002D0674">
      <w:r>
        <w:rPr>
          <w:noProof/>
          <w:lang w:val="en-PH"/>
        </w:rPr>
        <mc:AlternateContent>
          <mc:Choice Requires="wps">
            <w:drawing>
              <wp:inline distT="0" distB="0" distL="0" distR="0" wp14:anchorId="6C1C1AC6" wp14:editId="0D3C0FAD">
                <wp:extent cx="6350000" cy="0"/>
                <wp:effectExtent l="12700" t="13970" r="9525" b="14605"/>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BE0AF83" id="AutoShape 13"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CR&#10;kTPcHAIAAD0EAAAOAAAAAAAAAAAAAAAAAC4CAABkcnMvZTJvRG9jLnhtbFBLAQItABQABgAIAAAA&#10;IQCXg0EK1QAAAAMBAAAPAAAAAAAAAAAAAAAAAHYEAABkcnMvZG93bnJldi54bWxQSwUGAAAAAAQA&#10;BADzAAAAeAUAAAAA&#10;" strokeweight="1pt">
                <w10:anchorlock/>
              </v:shape>
            </w:pict>
          </mc:Fallback>
        </mc:AlternateContent>
      </w:r>
    </w:p>
    <w:tbl>
      <w:tblPr>
        <w:tblW w:w="0" w:type="auto"/>
        <w:tblInd w:w="10" w:type="dxa"/>
        <w:tblCellMar>
          <w:left w:w="10" w:type="dxa"/>
          <w:right w:w="10" w:type="dxa"/>
        </w:tblCellMar>
        <w:tblLook w:val="0000" w:firstRow="0" w:lastRow="0" w:firstColumn="0" w:lastColumn="0" w:noHBand="0" w:noVBand="0"/>
      </w:tblPr>
      <w:tblGrid>
        <w:gridCol w:w="4858"/>
        <w:gridCol w:w="4835"/>
      </w:tblGrid>
      <w:tr w:rsidR="001A4F31" w14:paraId="532BFBF4" w14:textId="77777777">
        <w:tc>
          <w:tcPr>
            <w:tcW w:w="5000" w:type="dxa"/>
            <w:tcBorders>
              <w:top w:val="single" w:sz="1" w:space="0" w:color="000000"/>
              <w:left w:val="single" w:sz="1" w:space="0" w:color="000000"/>
              <w:bottom w:val="single" w:sz="1" w:space="0" w:color="000000"/>
              <w:right w:val="single" w:sz="1" w:space="0" w:color="000000"/>
            </w:tcBorders>
            <w:shd w:val="clear" w:color="auto" w:fill="FFF2CC"/>
          </w:tcPr>
          <w:p w14:paraId="0A965F66" w14:textId="77777777" w:rsidR="001A4F31" w:rsidRDefault="005663EB">
            <w:pPr>
              <w:jc w:val="center"/>
            </w:pPr>
            <w:r>
              <w:rPr>
                <w:rFonts w:ascii="Cambria" w:eastAsia="Cambria" w:hAnsi="Cambria" w:cs="Cambria"/>
                <w:b/>
                <w:bCs/>
                <w:sz w:val="18"/>
                <w:szCs w:val="18"/>
              </w:rPr>
              <w:t xml:space="preserve">Required data </w:t>
            </w:r>
          </w:p>
        </w:tc>
        <w:tc>
          <w:tcPr>
            <w:tcW w:w="5000" w:type="dxa"/>
            <w:tcBorders>
              <w:top w:val="single" w:sz="1" w:space="0" w:color="000000"/>
              <w:left w:val="single" w:sz="1" w:space="0" w:color="000000"/>
              <w:bottom w:val="single" w:sz="1" w:space="0" w:color="000000"/>
              <w:right w:val="single" w:sz="1" w:space="0" w:color="000000"/>
            </w:tcBorders>
            <w:shd w:val="clear" w:color="auto" w:fill="EFD1EF"/>
          </w:tcPr>
          <w:p w14:paraId="45D68EAA" w14:textId="77777777" w:rsidR="001A4F31" w:rsidRDefault="005663EB">
            <w:pPr>
              <w:jc w:val="center"/>
            </w:pPr>
            <w:r>
              <w:rPr>
                <w:rFonts w:ascii="Cambria" w:eastAsia="Cambria" w:hAnsi="Cambria" w:cs="Cambria"/>
                <w:b/>
                <w:bCs/>
                <w:sz w:val="18"/>
                <w:szCs w:val="18"/>
              </w:rPr>
              <w:t>LGU condition</w:t>
            </w:r>
          </w:p>
        </w:tc>
      </w:tr>
      <w:tr w:rsidR="001A4F31" w14:paraId="1EC235D4"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596DA491" w14:textId="77777777" w:rsidR="001A4F31" w:rsidRDefault="005663EB">
            <w:r>
              <w:rPr>
                <w:rFonts w:ascii="Cambria" w:eastAsia="Cambria" w:hAnsi="Cambria" w:cs="Cambria"/>
                <w:b/>
                <w:bCs/>
                <w:sz w:val="18"/>
                <w:szCs w:val="18"/>
              </w:rPr>
              <w:t>1(N) Passed the 2023 Peace and Order Council (POC) Performance Audit rating and is eligible for award</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1"/>
              <w:gridCol w:w="4464"/>
            </w:tblGrid>
            <w:tr w:rsidR="001A4F31" w14:paraId="61B8B103" w14:textId="77777777">
              <w:trPr>
                <w:cantSplit/>
              </w:trPr>
              <w:tc>
                <w:tcPr>
                  <w:tcW w:w="400" w:type="dxa"/>
                </w:tcPr>
                <w:p w14:paraId="5E4F4237" w14:textId="77777777" w:rsidR="001A4F31" w:rsidRDefault="002D0674">
                  <w:pPr>
                    <w:spacing w:after="0"/>
                  </w:pPr>
                  <w:r>
                    <w:rPr>
                      <w:noProof/>
                      <w:lang w:val="en-PH"/>
                    </w:rPr>
                    <w:drawing>
                      <wp:inline distT="0" distB="0" distL="0" distR="0" wp14:anchorId="54320922" wp14:editId="1E953A6A">
                        <wp:extent cx="129540" cy="129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1AC1545" w14:textId="77777777" w:rsidR="001A4F31" w:rsidRDefault="005663EB">
                  <w:pPr>
                    <w:spacing w:after="0"/>
                  </w:pPr>
                  <w:r>
                    <w:rPr>
                      <w:rFonts w:ascii="Cambria" w:eastAsia="Cambria" w:hAnsi="Cambria" w:cs="Cambria"/>
                      <w:sz w:val="18"/>
                      <w:szCs w:val="18"/>
                    </w:rPr>
                    <w:t>Yes</w:t>
                  </w:r>
                </w:p>
              </w:tc>
            </w:tr>
            <w:tr w:rsidR="001A4F31" w14:paraId="5D210C1E" w14:textId="77777777">
              <w:trPr>
                <w:cantSplit/>
              </w:trPr>
              <w:tc>
                <w:tcPr>
                  <w:tcW w:w="400" w:type="dxa"/>
                </w:tcPr>
                <w:p w14:paraId="056B9BBB" w14:textId="77777777" w:rsidR="001A4F31" w:rsidRDefault="002D0674">
                  <w:pPr>
                    <w:spacing w:after="0"/>
                  </w:pPr>
                  <w:r>
                    <w:rPr>
                      <w:noProof/>
                      <w:lang w:val="en-PH"/>
                    </w:rPr>
                    <w:drawing>
                      <wp:inline distT="0" distB="0" distL="0" distR="0" wp14:anchorId="5DEEBEE9" wp14:editId="2B1ED8A6">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C420E08" w14:textId="77777777" w:rsidR="001A4F31" w:rsidRDefault="005663EB">
                  <w:pPr>
                    <w:spacing w:after="0"/>
                  </w:pPr>
                  <w:r>
                    <w:rPr>
                      <w:rFonts w:ascii="Cambria" w:eastAsia="Cambria" w:hAnsi="Cambria" w:cs="Cambria"/>
                      <w:sz w:val="18"/>
                      <w:szCs w:val="18"/>
                    </w:rPr>
                    <w:t>No</w:t>
                  </w:r>
                </w:p>
              </w:tc>
            </w:tr>
            <w:tr w:rsidR="001A4F31" w14:paraId="3E5E8418" w14:textId="77777777">
              <w:trPr>
                <w:cantSplit/>
              </w:trPr>
              <w:tc>
                <w:tcPr>
                  <w:tcW w:w="400" w:type="dxa"/>
                </w:tcPr>
                <w:p w14:paraId="57DAB21D" w14:textId="77777777" w:rsidR="001A4F31" w:rsidRDefault="002D0674">
                  <w:pPr>
                    <w:spacing w:after="0"/>
                  </w:pPr>
                  <w:r>
                    <w:rPr>
                      <w:noProof/>
                      <w:lang w:val="en-PH"/>
                    </w:rPr>
                    <w:drawing>
                      <wp:inline distT="0" distB="0" distL="0" distR="0" wp14:anchorId="596A1046" wp14:editId="54FF4191">
                        <wp:extent cx="129540" cy="1295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BEFECDB" w14:textId="77777777" w:rsidR="001A4F31" w:rsidRDefault="005663EB">
                  <w:pPr>
                    <w:spacing w:after="0"/>
                  </w:pPr>
                  <w:r>
                    <w:rPr>
                      <w:rFonts w:ascii="Cambria" w:eastAsia="Cambria" w:hAnsi="Cambria" w:cs="Cambria"/>
                      <w:sz w:val="18"/>
                      <w:szCs w:val="18"/>
                    </w:rPr>
                    <w:t>Not yet available</w:t>
                  </w:r>
                </w:p>
              </w:tc>
            </w:tr>
          </w:tbl>
          <w:p w14:paraId="4AFE7458" w14:textId="77777777" w:rsidR="001A4F31" w:rsidRDefault="001A4F31"/>
        </w:tc>
      </w:tr>
      <w:tr w:rsidR="001A4F31" w14:paraId="6200EC64"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B97C209" w14:textId="77777777" w:rsidR="001A4F31" w:rsidRDefault="005663EB">
            <w:r>
              <w:rPr>
                <w:rFonts w:ascii="Cambria" w:eastAsia="Cambria" w:hAnsi="Cambria" w:cs="Cambria"/>
                <w:b/>
                <w:bCs/>
                <w:sz w:val="18"/>
                <w:szCs w:val="18"/>
              </w:rPr>
              <w:t xml:space="preserve">2(N) Received a “Highly Functional” rating in the 2023 Anti-Drug Abuse Council (ADAC) Performance Audit </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1"/>
              <w:gridCol w:w="4464"/>
            </w:tblGrid>
            <w:tr w:rsidR="001A4F31" w14:paraId="2BE4022E" w14:textId="77777777">
              <w:trPr>
                <w:cantSplit/>
              </w:trPr>
              <w:tc>
                <w:tcPr>
                  <w:tcW w:w="400" w:type="dxa"/>
                </w:tcPr>
                <w:p w14:paraId="27FB99B4" w14:textId="77777777" w:rsidR="001A4F31" w:rsidRDefault="002D0674">
                  <w:pPr>
                    <w:spacing w:after="0"/>
                  </w:pPr>
                  <w:r>
                    <w:rPr>
                      <w:noProof/>
                      <w:lang w:val="en-PH"/>
                    </w:rPr>
                    <w:drawing>
                      <wp:inline distT="0" distB="0" distL="0" distR="0" wp14:anchorId="5F834658" wp14:editId="4A2E82AC">
                        <wp:extent cx="129540" cy="129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A445E56" w14:textId="77777777" w:rsidR="001A4F31" w:rsidRDefault="005663EB">
                  <w:pPr>
                    <w:spacing w:after="0"/>
                  </w:pPr>
                  <w:r>
                    <w:rPr>
                      <w:rFonts w:ascii="Cambria" w:eastAsia="Cambria" w:hAnsi="Cambria" w:cs="Cambria"/>
                      <w:sz w:val="18"/>
                      <w:szCs w:val="18"/>
                    </w:rPr>
                    <w:t>Yes</w:t>
                  </w:r>
                </w:p>
              </w:tc>
            </w:tr>
            <w:tr w:rsidR="001A4F31" w14:paraId="169AEAF1" w14:textId="77777777">
              <w:trPr>
                <w:cantSplit/>
              </w:trPr>
              <w:tc>
                <w:tcPr>
                  <w:tcW w:w="400" w:type="dxa"/>
                </w:tcPr>
                <w:p w14:paraId="653458C7" w14:textId="77777777" w:rsidR="001A4F31" w:rsidRDefault="002D0674">
                  <w:pPr>
                    <w:spacing w:after="0"/>
                  </w:pPr>
                  <w:r>
                    <w:rPr>
                      <w:noProof/>
                      <w:lang w:val="en-PH"/>
                    </w:rPr>
                    <w:drawing>
                      <wp:inline distT="0" distB="0" distL="0" distR="0" wp14:anchorId="7557DF1E" wp14:editId="47176B8C">
                        <wp:extent cx="129540" cy="129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43EC1BB" w14:textId="77777777" w:rsidR="001A4F31" w:rsidRDefault="005663EB">
                  <w:pPr>
                    <w:spacing w:after="0"/>
                  </w:pPr>
                  <w:r>
                    <w:rPr>
                      <w:rFonts w:ascii="Cambria" w:eastAsia="Cambria" w:hAnsi="Cambria" w:cs="Cambria"/>
                      <w:sz w:val="18"/>
                      <w:szCs w:val="18"/>
                    </w:rPr>
                    <w:t>No</w:t>
                  </w:r>
                </w:p>
              </w:tc>
            </w:tr>
            <w:tr w:rsidR="001A4F31" w14:paraId="6AEE4B35" w14:textId="77777777">
              <w:trPr>
                <w:cantSplit/>
              </w:trPr>
              <w:tc>
                <w:tcPr>
                  <w:tcW w:w="400" w:type="dxa"/>
                </w:tcPr>
                <w:p w14:paraId="5033E861" w14:textId="77777777" w:rsidR="001A4F31" w:rsidRDefault="002D0674">
                  <w:pPr>
                    <w:spacing w:after="0"/>
                  </w:pPr>
                  <w:r>
                    <w:rPr>
                      <w:noProof/>
                      <w:lang w:val="en-PH"/>
                    </w:rPr>
                    <w:drawing>
                      <wp:inline distT="0" distB="0" distL="0" distR="0" wp14:anchorId="6885B831" wp14:editId="6CF823F0">
                        <wp:extent cx="129540" cy="1295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266C05B" w14:textId="77777777" w:rsidR="001A4F31" w:rsidRDefault="005663EB">
                  <w:pPr>
                    <w:spacing w:after="0"/>
                  </w:pPr>
                  <w:r>
                    <w:rPr>
                      <w:rFonts w:ascii="Cambria" w:eastAsia="Cambria" w:hAnsi="Cambria" w:cs="Cambria"/>
                      <w:sz w:val="18"/>
                      <w:szCs w:val="18"/>
                    </w:rPr>
                    <w:t>Not yet available</w:t>
                  </w:r>
                </w:p>
              </w:tc>
            </w:tr>
          </w:tbl>
          <w:p w14:paraId="52C81CAD" w14:textId="77777777" w:rsidR="001A4F31" w:rsidRDefault="001A4F31"/>
        </w:tc>
      </w:tr>
      <w:tr w:rsidR="001A4F31" w14:paraId="761E3CAD"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5879A679" w14:textId="77777777" w:rsidR="001A4F31" w:rsidRDefault="005663EB">
            <w:r>
              <w:rPr>
                <w:rFonts w:ascii="Cambria" w:eastAsia="Cambria" w:hAnsi="Cambria" w:cs="Cambria"/>
                <w:b/>
                <w:bCs/>
                <w:sz w:val="18"/>
                <w:szCs w:val="18"/>
              </w:rPr>
              <w:t>3  The LGU has provided logistical support to PNP City/Municipal Police Station or Office in CY 2023 (based on accomplished Form 2I: Local PNP Office/Station)</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4"/>
              <w:gridCol w:w="4461"/>
            </w:tblGrid>
            <w:tr w:rsidR="001A4F31" w14:paraId="05F89565" w14:textId="77777777">
              <w:trPr>
                <w:cantSplit/>
              </w:trPr>
              <w:tc>
                <w:tcPr>
                  <w:tcW w:w="400" w:type="dxa"/>
                </w:tcPr>
                <w:p w14:paraId="4DF44A3F" w14:textId="77777777" w:rsidR="001A4F31" w:rsidRDefault="002D0674">
                  <w:pPr>
                    <w:spacing w:after="0"/>
                  </w:pPr>
                  <w:r>
                    <w:rPr>
                      <w:noProof/>
                      <w:lang w:val="en-PH"/>
                    </w:rPr>
                    <w:drawing>
                      <wp:inline distT="0" distB="0" distL="0" distR="0" wp14:anchorId="06879CDC" wp14:editId="1B996257">
                        <wp:extent cx="129540" cy="1295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FD12802" w14:textId="77777777" w:rsidR="001A4F31" w:rsidRDefault="005663EB">
                  <w:pPr>
                    <w:spacing w:after="0"/>
                  </w:pPr>
                  <w:r>
                    <w:rPr>
                      <w:rFonts w:ascii="Cambria" w:eastAsia="Cambria" w:hAnsi="Cambria" w:cs="Cambria"/>
                      <w:sz w:val="18"/>
                      <w:szCs w:val="18"/>
                    </w:rPr>
                    <w:t>Yes</w:t>
                  </w:r>
                </w:p>
              </w:tc>
            </w:tr>
            <w:tr w:rsidR="001A4F31" w14:paraId="15C3A84E" w14:textId="77777777">
              <w:trPr>
                <w:cantSplit/>
              </w:trPr>
              <w:tc>
                <w:tcPr>
                  <w:tcW w:w="400" w:type="dxa"/>
                </w:tcPr>
                <w:p w14:paraId="2C87EDCD" w14:textId="77777777" w:rsidR="001A4F31" w:rsidRDefault="002D0674">
                  <w:pPr>
                    <w:spacing w:after="0"/>
                  </w:pPr>
                  <w:r>
                    <w:rPr>
                      <w:noProof/>
                      <w:lang w:val="en-PH"/>
                    </w:rPr>
                    <w:drawing>
                      <wp:inline distT="0" distB="0" distL="0" distR="0" wp14:anchorId="665E62D8" wp14:editId="4E02DDFF">
                        <wp:extent cx="129540" cy="1295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5BAAE75" w14:textId="77777777" w:rsidR="001A4F31" w:rsidRDefault="005663EB">
                  <w:pPr>
                    <w:spacing w:after="0"/>
                  </w:pPr>
                  <w:r>
                    <w:rPr>
                      <w:rFonts w:ascii="Cambria" w:eastAsia="Cambria" w:hAnsi="Cambria" w:cs="Cambria"/>
                      <w:sz w:val="18"/>
                      <w:szCs w:val="18"/>
                    </w:rPr>
                    <w:t>No</w:t>
                  </w:r>
                </w:p>
              </w:tc>
            </w:tr>
          </w:tbl>
          <w:p w14:paraId="0E1C7E19" w14:textId="77777777" w:rsidR="001A4F31" w:rsidRDefault="001A4F31"/>
        </w:tc>
      </w:tr>
      <w:tr w:rsidR="001A4F31" w14:paraId="4839296B"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10AB083" w14:textId="77777777" w:rsidR="001A4F31" w:rsidRDefault="005663EB">
            <w:pPr>
              <w:spacing w:after="0"/>
            </w:pPr>
            <w:r>
              <w:rPr>
                <w:rFonts w:ascii="Cambria" w:eastAsia="Cambria" w:hAnsi="Cambria" w:cs="Cambria"/>
                <w:b/>
                <w:bCs/>
                <w:sz w:val="18"/>
                <w:szCs w:val="18"/>
              </w:rPr>
              <w:t>4 The LGU has Barangay Peacekeeping Action Teams, barangay tanods and/or any similar unit, that are (based on accomplished Form CM 2I: Local PNP Office / Station)</w:t>
            </w:r>
          </w:p>
        </w:tc>
        <w:tc>
          <w:tcPr>
            <w:tcW w:w="5000" w:type="dxa"/>
            <w:tcBorders>
              <w:top w:val="single" w:sz="1" w:space="0" w:color="000000"/>
              <w:left w:val="single" w:sz="1" w:space="0" w:color="000000"/>
              <w:bottom w:val="single" w:sz="1" w:space="0" w:color="000000"/>
              <w:right w:val="single" w:sz="1" w:space="0" w:color="000000"/>
            </w:tcBorders>
          </w:tcPr>
          <w:p w14:paraId="12224837" w14:textId="77777777" w:rsidR="001A4F31" w:rsidRDefault="001A4F31">
            <w:pPr>
              <w:spacing w:after="0"/>
            </w:pPr>
          </w:p>
        </w:tc>
      </w:tr>
      <w:tr w:rsidR="001A4F31" w14:paraId="68C3FF6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68"/>
            </w:tblGrid>
            <w:tr w:rsidR="001A4F31" w14:paraId="3055CC3A" w14:textId="77777777">
              <w:trPr>
                <w:cantSplit/>
              </w:trPr>
              <w:tc>
                <w:tcPr>
                  <w:tcW w:w="300" w:type="dxa"/>
                </w:tcPr>
                <w:p w14:paraId="53F6BF21" w14:textId="77777777" w:rsidR="001A4F31" w:rsidRDefault="001A4F31">
                  <w:pPr>
                    <w:spacing w:after="0"/>
                  </w:pPr>
                </w:p>
              </w:tc>
              <w:tc>
                <w:tcPr>
                  <w:tcW w:w="5000" w:type="dxa"/>
                </w:tcPr>
                <w:p w14:paraId="3C0F41A3" w14:textId="77777777" w:rsidR="001A4F31" w:rsidRDefault="005663EB">
                  <w:r>
                    <w:rPr>
                      <w:rFonts w:ascii="Cambria" w:eastAsia="Cambria" w:hAnsi="Cambria" w:cs="Cambria"/>
                      <w:sz w:val="18"/>
                      <w:szCs w:val="18"/>
                    </w:rPr>
                    <w:t xml:space="preserve">4.1 Percent of barangays with organized unit </w:t>
                  </w:r>
                  <w:r>
                    <w:rPr>
                      <w:rFonts w:ascii="Cambria" w:eastAsia="Cambria" w:hAnsi="Cambria" w:cs="Cambria"/>
                      <w:i/>
                      <w:iCs/>
                      <w:sz w:val="18"/>
                      <w:szCs w:val="18"/>
                    </w:rPr>
                    <w:t>(please supply information)</w:t>
                  </w:r>
                </w:p>
              </w:tc>
            </w:tr>
          </w:tbl>
          <w:p w14:paraId="6688A7E2" w14:textId="77777777" w:rsidR="001A4F31" w:rsidRDefault="001A4F31"/>
        </w:tc>
        <w:tc>
          <w:tcPr>
            <w:tcW w:w="5000" w:type="dxa"/>
            <w:tcBorders>
              <w:top w:val="single" w:sz="1" w:space="0" w:color="000000"/>
              <w:left w:val="single" w:sz="1" w:space="0" w:color="000000"/>
              <w:bottom w:val="single" w:sz="1" w:space="0" w:color="000000"/>
              <w:right w:val="single" w:sz="1" w:space="0" w:color="000000"/>
            </w:tcBorders>
          </w:tcPr>
          <w:p w14:paraId="239D68A3" w14:textId="77777777" w:rsidR="001A4F31" w:rsidRDefault="001A4F31">
            <w:pPr>
              <w:spacing w:after="0"/>
            </w:pPr>
          </w:p>
        </w:tc>
      </w:tr>
      <w:tr w:rsidR="001A4F31" w14:paraId="318EC01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68"/>
            </w:tblGrid>
            <w:tr w:rsidR="001A4F31" w14:paraId="6D00FC7E" w14:textId="77777777">
              <w:trPr>
                <w:cantSplit/>
              </w:trPr>
              <w:tc>
                <w:tcPr>
                  <w:tcW w:w="300" w:type="dxa"/>
                </w:tcPr>
                <w:p w14:paraId="422998C9" w14:textId="77777777" w:rsidR="001A4F31" w:rsidRDefault="001A4F31">
                  <w:pPr>
                    <w:spacing w:after="0"/>
                  </w:pPr>
                </w:p>
              </w:tc>
              <w:tc>
                <w:tcPr>
                  <w:tcW w:w="5000" w:type="dxa"/>
                </w:tcPr>
                <w:p w14:paraId="50D741B7" w14:textId="77777777" w:rsidR="001A4F31" w:rsidRDefault="005663EB">
                  <w:r>
                    <w:rPr>
                      <w:rFonts w:ascii="Cambria" w:eastAsia="Cambria" w:hAnsi="Cambria" w:cs="Cambria"/>
                      <w:sz w:val="18"/>
                      <w:szCs w:val="18"/>
                    </w:rPr>
                    <w:t>4.2 Percent of barangays with trained unit</w:t>
                  </w:r>
                  <w:r>
                    <w:rPr>
                      <w:rFonts w:ascii="Cambria" w:eastAsia="Cambria" w:hAnsi="Cambria" w:cs="Cambria"/>
                      <w:i/>
                      <w:iCs/>
                      <w:sz w:val="18"/>
                      <w:szCs w:val="18"/>
                    </w:rPr>
                    <w:t>(please supply information)</w:t>
                  </w:r>
                </w:p>
              </w:tc>
            </w:tr>
          </w:tbl>
          <w:p w14:paraId="59E36702" w14:textId="77777777" w:rsidR="001A4F31" w:rsidRDefault="001A4F31"/>
        </w:tc>
        <w:tc>
          <w:tcPr>
            <w:tcW w:w="5000" w:type="dxa"/>
            <w:tcBorders>
              <w:top w:val="single" w:sz="1" w:space="0" w:color="000000"/>
              <w:left w:val="single" w:sz="1" w:space="0" w:color="000000"/>
              <w:bottom w:val="single" w:sz="1" w:space="0" w:color="000000"/>
              <w:right w:val="single" w:sz="1" w:space="0" w:color="000000"/>
            </w:tcBorders>
          </w:tcPr>
          <w:p w14:paraId="03F38DAC" w14:textId="77777777" w:rsidR="001A4F31" w:rsidRDefault="001A4F31">
            <w:pPr>
              <w:spacing w:after="0"/>
            </w:pPr>
          </w:p>
        </w:tc>
      </w:tr>
      <w:tr w:rsidR="001A4F31" w14:paraId="2FDDA3C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4C6B6268" w14:textId="77777777" w:rsidR="001A4F31" w:rsidRDefault="005663EB">
            <w:r>
              <w:rPr>
                <w:rFonts w:ascii="Cambria" w:eastAsia="Cambria" w:hAnsi="Cambria" w:cs="Cambria"/>
                <w:b/>
                <w:bCs/>
                <w:sz w:val="18"/>
                <w:szCs w:val="18"/>
              </w:rPr>
              <w:t>5 The LGU has an ordinance or similar issuance regulating firecracker and other pyrotechnic devices</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8"/>
              <w:gridCol w:w="4467"/>
            </w:tblGrid>
            <w:tr w:rsidR="001A4F31" w14:paraId="71889D1B" w14:textId="77777777">
              <w:trPr>
                <w:cantSplit/>
              </w:trPr>
              <w:tc>
                <w:tcPr>
                  <w:tcW w:w="400" w:type="dxa"/>
                </w:tcPr>
                <w:p w14:paraId="4EAB10E3" w14:textId="77777777" w:rsidR="001A4F31" w:rsidRDefault="002D0674">
                  <w:pPr>
                    <w:spacing w:after="0"/>
                  </w:pPr>
                  <w:r>
                    <w:rPr>
                      <w:noProof/>
                      <w:lang w:val="en-PH"/>
                    </w:rPr>
                    <w:drawing>
                      <wp:inline distT="0" distB="0" distL="0" distR="0" wp14:anchorId="5F0B5E32" wp14:editId="522986D8">
                        <wp:extent cx="129540" cy="1295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3B3BDE4" w14:textId="77777777" w:rsidR="001A4F31" w:rsidRDefault="005663EB">
                  <w:pPr>
                    <w:spacing w:after="0"/>
                  </w:pPr>
                  <w:r>
                    <w:rPr>
                      <w:rFonts w:ascii="Cambria" w:eastAsia="Cambria" w:hAnsi="Cambria" w:cs="Cambria"/>
                      <w:sz w:val="18"/>
                      <w:szCs w:val="18"/>
                    </w:rPr>
                    <w:t>Total ban of firecracker and other pyrotechnic devices</w:t>
                  </w:r>
                </w:p>
              </w:tc>
            </w:tr>
            <w:tr w:rsidR="001A4F31" w14:paraId="2498DB00" w14:textId="77777777">
              <w:trPr>
                <w:cantSplit/>
              </w:trPr>
              <w:tc>
                <w:tcPr>
                  <w:tcW w:w="400" w:type="dxa"/>
                </w:tcPr>
                <w:p w14:paraId="21000760" w14:textId="77777777" w:rsidR="001A4F31" w:rsidRDefault="002D0674">
                  <w:pPr>
                    <w:spacing w:after="0"/>
                  </w:pPr>
                  <w:r>
                    <w:rPr>
                      <w:noProof/>
                      <w:lang w:val="en-PH"/>
                    </w:rPr>
                    <w:drawing>
                      <wp:inline distT="0" distB="0" distL="0" distR="0" wp14:anchorId="1E26EEC7" wp14:editId="56A307C2">
                        <wp:extent cx="129540" cy="1295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927BD60" w14:textId="77777777" w:rsidR="001A4F31" w:rsidRDefault="005663EB">
                  <w:pPr>
                    <w:spacing w:after="0"/>
                  </w:pPr>
                  <w:r>
                    <w:rPr>
                      <w:rFonts w:ascii="Cambria" w:eastAsia="Cambria" w:hAnsi="Cambria" w:cs="Cambria"/>
                      <w:sz w:val="18"/>
                      <w:szCs w:val="18"/>
                    </w:rPr>
                    <w:t>Designating zones for the sale, manufacture and use of firecracker and other pyrotechnic devices</w:t>
                  </w:r>
                </w:p>
              </w:tc>
            </w:tr>
            <w:tr w:rsidR="001A4F31" w14:paraId="12D4E32F" w14:textId="77777777">
              <w:trPr>
                <w:cantSplit/>
              </w:trPr>
              <w:tc>
                <w:tcPr>
                  <w:tcW w:w="400" w:type="dxa"/>
                </w:tcPr>
                <w:p w14:paraId="171661A6" w14:textId="77777777" w:rsidR="001A4F31" w:rsidRDefault="002D0674">
                  <w:pPr>
                    <w:spacing w:after="0"/>
                  </w:pPr>
                  <w:r>
                    <w:rPr>
                      <w:noProof/>
                      <w:lang w:val="en-PH"/>
                    </w:rPr>
                    <w:drawing>
                      <wp:inline distT="0" distB="0" distL="0" distR="0" wp14:anchorId="476D718C" wp14:editId="4CA9DA0E">
                        <wp:extent cx="129540" cy="129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0ACDE31" w14:textId="77777777" w:rsidR="001A4F31" w:rsidRDefault="005663EB">
                  <w:pPr>
                    <w:spacing w:after="0"/>
                  </w:pPr>
                  <w:r>
                    <w:rPr>
                      <w:rFonts w:ascii="Cambria" w:eastAsia="Cambria" w:hAnsi="Cambria" w:cs="Cambria"/>
                      <w:sz w:val="18"/>
                      <w:szCs w:val="18"/>
                    </w:rPr>
                    <w:t>No ordinance or similar issuance</w:t>
                  </w:r>
                </w:p>
              </w:tc>
            </w:tr>
          </w:tbl>
          <w:p w14:paraId="0C1C2C56" w14:textId="77777777" w:rsidR="001A4F31" w:rsidRDefault="001A4F31"/>
        </w:tc>
      </w:tr>
    </w:tbl>
    <w:p w14:paraId="64E1D107" w14:textId="77777777" w:rsidR="001A4F31" w:rsidRDefault="001A4F31"/>
    <w:p w14:paraId="461CE66A" w14:textId="77777777" w:rsidR="001A4F31" w:rsidRDefault="005663EB">
      <w:pPr>
        <w:jc w:val="center"/>
      </w:pPr>
      <w:r>
        <w:rPr>
          <w:rFonts w:ascii="Cambria" w:eastAsia="Cambria" w:hAnsi="Cambria" w:cs="Cambria"/>
          <w:b/>
          <w:bCs/>
          <w:sz w:val="18"/>
          <w:szCs w:val="18"/>
        </w:rPr>
        <w:t>[END OF SAFETY, PEACE AND ORDER]</w:t>
      </w:r>
    </w:p>
    <w:p w14:paraId="5DC0476C" w14:textId="77777777" w:rsidR="001A4F31" w:rsidRDefault="005663EB">
      <w:r>
        <w:br w:type="page"/>
      </w:r>
    </w:p>
    <w:tbl>
      <w:tblPr>
        <w:tblW w:w="0" w:type="auto"/>
        <w:tblInd w:w="10" w:type="dxa"/>
        <w:tblCellMar>
          <w:left w:w="10" w:type="dxa"/>
          <w:right w:w="10" w:type="dxa"/>
        </w:tblCellMar>
        <w:tblLook w:val="0000" w:firstRow="0" w:lastRow="0" w:firstColumn="0" w:lastColumn="0" w:noHBand="0" w:noVBand="0"/>
      </w:tblPr>
      <w:tblGrid>
        <w:gridCol w:w="884"/>
        <w:gridCol w:w="3521"/>
        <w:gridCol w:w="885"/>
        <w:gridCol w:w="4089"/>
        <w:gridCol w:w="316"/>
      </w:tblGrid>
      <w:tr w:rsidR="001A4F31" w14:paraId="515F8004" w14:textId="77777777">
        <w:tc>
          <w:tcPr>
            <w:tcW w:w="10000" w:type="dxa"/>
            <w:gridSpan w:val="5"/>
          </w:tcPr>
          <w:p w14:paraId="3480EF0C" w14:textId="77777777" w:rsidR="001A4F31" w:rsidRDefault="001A4F31">
            <w:pPr>
              <w:jc w:val="center"/>
            </w:pPr>
          </w:p>
        </w:tc>
      </w:tr>
      <w:tr w:rsidR="001A4F31" w14:paraId="555A00F7" w14:textId="77777777">
        <w:tc>
          <w:tcPr>
            <w:tcW w:w="10000" w:type="dxa"/>
            <w:gridSpan w:val="5"/>
          </w:tcPr>
          <w:p w14:paraId="57BEFF6E" w14:textId="77777777" w:rsidR="001A4F31" w:rsidRDefault="001A4F31">
            <w:pPr>
              <w:jc w:val="center"/>
            </w:pPr>
          </w:p>
        </w:tc>
      </w:tr>
      <w:tr w:rsidR="001A4F31" w14:paraId="5C1654E9" w14:textId="77777777">
        <w:tc>
          <w:tcPr>
            <w:tcW w:w="10000" w:type="dxa"/>
            <w:gridSpan w:val="5"/>
          </w:tcPr>
          <w:p w14:paraId="78E3F40B" w14:textId="77777777" w:rsidR="001A4F31" w:rsidRDefault="001A4F31">
            <w:pPr>
              <w:jc w:val="center"/>
            </w:pPr>
          </w:p>
        </w:tc>
      </w:tr>
      <w:tr w:rsidR="001A4F31" w14:paraId="0C845C07" w14:textId="77777777">
        <w:tc>
          <w:tcPr>
            <w:tcW w:w="10000" w:type="dxa"/>
            <w:gridSpan w:val="5"/>
          </w:tcPr>
          <w:p w14:paraId="5FC465DB" w14:textId="77777777" w:rsidR="001A4F31" w:rsidRDefault="001A4F31">
            <w:pPr>
              <w:jc w:val="center"/>
            </w:pPr>
          </w:p>
        </w:tc>
      </w:tr>
      <w:tr w:rsidR="001A4F31" w14:paraId="28B25582" w14:textId="77777777">
        <w:tc>
          <w:tcPr>
            <w:tcW w:w="10000" w:type="dxa"/>
            <w:gridSpan w:val="5"/>
          </w:tcPr>
          <w:p w14:paraId="4CCB275F" w14:textId="77777777" w:rsidR="001A4F31" w:rsidRDefault="001A4F31">
            <w:pPr>
              <w:jc w:val="center"/>
            </w:pPr>
          </w:p>
        </w:tc>
      </w:tr>
      <w:tr w:rsidR="001A4F31" w14:paraId="482C9320" w14:textId="77777777">
        <w:tc>
          <w:tcPr>
            <w:tcW w:w="10000" w:type="dxa"/>
            <w:gridSpan w:val="5"/>
          </w:tcPr>
          <w:p w14:paraId="5C872894" w14:textId="77777777" w:rsidR="001A4F31" w:rsidRDefault="005663EB">
            <w:r>
              <w:rPr>
                <w:rFonts w:ascii="Cambria" w:eastAsia="Cambria" w:hAnsi="Cambria" w:cs="Cambria"/>
                <w:b/>
                <w:bCs/>
              </w:rPr>
              <w:t>Date: _______________________________</w:t>
            </w:r>
          </w:p>
        </w:tc>
      </w:tr>
      <w:tr w:rsidR="001A4F31" w14:paraId="51692D6F" w14:textId="77777777">
        <w:tc>
          <w:tcPr>
            <w:tcW w:w="10000" w:type="dxa"/>
            <w:gridSpan w:val="5"/>
          </w:tcPr>
          <w:p w14:paraId="711518E6" w14:textId="77777777" w:rsidR="001A4F31" w:rsidRDefault="001A4F31">
            <w:pPr>
              <w:jc w:val="center"/>
            </w:pPr>
          </w:p>
        </w:tc>
      </w:tr>
      <w:tr w:rsidR="001A4F31" w14:paraId="7AE47395" w14:textId="77777777">
        <w:tc>
          <w:tcPr>
            <w:tcW w:w="10000" w:type="dxa"/>
            <w:gridSpan w:val="5"/>
          </w:tcPr>
          <w:p w14:paraId="4B00DB28" w14:textId="77777777" w:rsidR="001A4F31" w:rsidRDefault="005663EB">
            <w:r>
              <w:rPr>
                <w:rFonts w:ascii="Cambria" w:eastAsia="Cambria" w:hAnsi="Cambria" w:cs="Cambria"/>
              </w:rPr>
              <w:t>RAT Leader</w:t>
            </w:r>
          </w:p>
        </w:tc>
      </w:tr>
      <w:tr w:rsidR="001A4F31" w14:paraId="253145B8" w14:textId="77777777">
        <w:tc>
          <w:tcPr>
            <w:tcW w:w="10000" w:type="dxa"/>
            <w:gridSpan w:val="5"/>
          </w:tcPr>
          <w:p w14:paraId="2933041B" w14:textId="77777777" w:rsidR="001A4F31" w:rsidRDefault="001A4F31">
            <w:pPr>
              <w:jc w:val="center"/>
            </w:pPr>
          </w:p>
        </w:tc>
      </w:tr>
      <w:tr w:rsidR="001A4F31" w14:paraId="52BAC076" w14:textId="77777777">
        <w:trPr>
          <w:gridAfter w:val="1"/>
          <w:wAfter w:w="720" w:type="dxa"/>
        </w:trPr>
        <w:tc>
          <w:tcPr>
            <w:tcW w:w="2000" w:type="dxa"/>
          </w:tcPr>
          <w:p w14:paraId="6E4C6960" w14:textId="77777777" w:rsidR="001A4F31" w:rsidRDefault="001A4F31">
            <w:pPr>
              <w:jc w:val="center"/>
            </w:pPr>
          </w:p>
        </w:tc>
        <w:tc>
          <w:tcPr>
            <w:tcW w:w="7000" w:type="dxa"/>
            <w:tcBorders>
              <w:top w:val="single" w:sz="1" w:space="0" w:color="000000"/>
            </w:tcBorders>
          </w:tcPr>
          <w:p w14:paraId="0473774C" w14:textId="77777777" w:rsidR="001A4F31" w:rsidRDefault="005663EB">
            <w:pPr>
              <w:jc w:val="center"/>
            </w:pPr>
            <w:r>
              <w:rPr>
                <w:rFonts w:ascii="Cambria" w:eastAsia="Cambria" w:hAnsi="Cambria" w:cs="Cambria"/>
              </w:rPr>
              <w:t>Signature over Printed Name</w:t>
            </w:r>
          </w:p>
        </w:tc>
        <w:tc>
          <w:tcPr>
            <w:tcW w:w="2000" w:type="dxa"/>
          </w:tcPr>
          <w:p w14:paraId="5CB455FB" w14:textId="77777777" w:rsidR="001A4F31" w:rsidRDefault="001A4F31">
            <w:pPr>
              <w:jc w:val="center"/>
            </w:pPr>
          </w:p>
        </w:tc>
        <w:tc>
          <w:tcPr>
            <w:tcW w:w="7000" w:type="dxa"/>
            <w:tcBorders>
              <w:top w:val="single" w:sz="1" w:space="0" w:color="000000"/>
            </w:tcBorders>
          </w:tcPr>
          <w:p w14:paraId="0D5360F1" w14:textId="77777777" w:rsidR="001A4F31" w:rsidRDefault="005663EB">
            <w:pPr>
              <w:jc w:val="center"/>
            </w:pPr>
            <w:r>
              <w:rPr>
                <w:rFonts w:ascii="Cambria" w:eastAsia="Cambria" w:hAnsi="Cambria" w:cs="Cambria"/>
              </w:rPr>
              <w:t>Agency/Organization</w:t>
            </w:r>
          </w:p>
        </w:tc>
      </w:tr>
      <w:tr w:rsidR="001A4F31" w14:paraId="12FDEBD9" w14:textId="77777777">
        <w:tc>
          <w:tcPr>
            <w:tcW w:w="10000" w:type="dxa"/>
            <w:gridSpan w:val="5"/>
          </w:tcPr>
          <w:p w14:paraId="61765092" w14:textId="77777777" w:rsidR="001A4F31" w:rsidRDefault="001A4F31">
            <w:pPr>
              <w:jc w:val="center"/>
            </w:pPr>
          </w:p>
        </w:tc>
      </w:tr>
      <w:tr w:rsidR="001A4F31" w14:paraId="69C5F46C" w14:textId="77777777">
        <w:tc>
          <w:tcPr>
            <w:tcW w:w="10000" w:type="dxa"/>
            <w:gridSpan w:val="5"/>
          </w:tcPr>
          <w:p w14:paraId="324DB282" w14:textId="77777777" w:rsidR="001A4F31" w:rsidRDefault="005663EB">
            <w:r>
              <w:rPr>
                <w:rFonts w:ascii="Cambria" w:eastAsia="Cambria" w:hAnsi="Cambria" w:cs="Cambria"/>
              </w:rPr>
              <w:t>RAT Member</w:t>
            </w:r>
          </w:p>
        </w:tc>
      </w:tr>
      <w:tr w:rsidR="001A4F31" w14:paraId="0739A1C0" w14:textId="77777777">
        <w:tc>
          <w:tcPr>
            <w:tcW w:w="10000" w:type="dxa"/>
            <w:gridSpan w:val="5"/>
          </w:tcPr>
          <w:p w14:paraId="6A3ED336" w14:textId="77777777" w:rsidR="001A4F31" w:rsidRDefault="001A4F31">
            <w:pPr>
              <w:jc w:val="center"/>
            </w:pPr>
          </w:p>
        </w:tc>
      </w:tr>
      <w:tr w:rsidR="001A4F31" w14:paraId="3FB26DB8" w14:textId="77777777">
        <w:trPr>
          <w:gridAfter w:val="1"/>
          <w:wAfter w:w="720" w:type="dxa"/>
        </w:trPr>
        <w:tc>
          <w:tcPr>
            <w:tcW w:w="2000" w:type="dxa"/>
          </w:tcPr>
          <w:p w14:paraId="48FF0224" w14:textId="77777777" w:rsidR="001A4F31" w:rsidRDefault="001A4F31">
            <w:pPr>
              <w:jc w:val="center"/>
            </w:pPr>
          </w:p>
        </w:tc>
        <w:tc>
          <w:tcPr>
            <w:tcW w:w="7000" w:type="dxa"/>
            <w:tcBorders>
              <w:top w:val="single" w:sz="1" w:space="0" w:color="000000"/>
            </w:tcBorders>
          </w:tcPr>
          <w:p w14:paraId="7A01EC2D" w14:textId="77777777" w:rsidR="001A4F31" w:rsidRDefault="005663EB">
            <w:pPr>
              <w:jc w:val="center"/>
            </w:pPr>
            <w:r>
              <w:rPr>
                <w:rFonts w:ascii="Cambria" w:eastAsia="Cambria" w:hAnsi="Cambria" w:cs="Cambria"/>
              </w:rPr>
              <w:t>Signature over Printed Name</w:t>
            </w:r>
          </w:p>
        </w:tc>
        <w:tc>
          <w:tcPr>
            <w:tcW w:w="2000" w:type="dxa"/>
          </w:tcPr>
          <w:p w14:paraId="36CE7707" w14:textId="77777777" w:rsidR="001A4F31" w:rsidRDefault="001A4F31">
            <w:pPr>
              <w:jc w:val="center"/>
            </w:pPr>
          </w:p>
        </w:tc>
        <w:tc>
          <w:tcPr>
            <w:tcW w:w="7000" w:type="dxa"/>
            <w:tcBorders>
              <w:top w:val="single" w:sz="1" w:space="0" w:color="000000"/>
            </w:tcBorders>
          </w:tcPr>
          <w:p w14:paraId="29B92AF9" w14:textId="77777777" w:rsidR="001A4F31" w:rsidRDefault="005663EB">
            <w:pPr>
              <w:jc w:val="center"/>
            </w:pPr>
            <w:r>
              <w:rPr>
                <w:rFonts w:ascii="Cambria" w:eastAsia="Cambria" w:hAnsi="Cambria" w:cs="Cambria"/>
              </w:rPr>
              <w:t>Agency/Organization</w:t>
            </w:r>
          </w:p>
        </w:tc>
      </w:tr>
      <w:tr w:rsidR="001A4F31" w14:paraId="0ACD8C79" w14:textId="77777777">
        <w:tc>
          <w:tcPr>
            <w:tcW w:w="10000" w:type="dxa"/>
            <w:gridSpan w:val="5"/>
          </w:tcPr>
          <w:p w14:paraId="3B280ED3" w14:textId="77777777" w:rsidR="001A4F31" w:rsidRDefault="001A4F31">
            <w:pPr>
              <w:jc w:val="center"/>
            </w:pPr>
          </w:p>
        </w:tc>
      </w:tr>
      <w:tr w:rsidR="001A4F31" w14:paraId="380148C2" w14:textId="77777777">
        <w:tc>
          <w:tcPr>
            <w:tcW w:w="10000" w:type="dxa"/>
            <w:gridSpan w:val="5"/>
          </w:tcPr>
          <w:p w14:paraId="0A92ACF1" w14:textId="77777777" w:rsidR="001A4F31" w:rsidRDefault="005663EB">
            <w:r>
              <w:rPr>
                <w:rFonts w:ascii="Cambria" w:eastAsia="Cambria" w:hAnsi="Cambria" w:cs="Cambria"/>
              </w:rPr>
              <w:t>RAT Member</w:t>
            </w:r>
          </w:p>
        </w:tc>
      </w:tr>
      <w:tr w:rsidR="001A4F31" w14:paraId="52439E9A" w14:textId="77777777">
        <w:tc>
          <w:tcPr>
            <w:tcW w:w="10000" w:type="dxa"/>
            <w:gridSpan w:val="5"/>
          </w:tcPr>
          <w:p w14:paraId="2450FE97" w14:textId="77777777" w:rsidR="001A4F31" w:rsidRDefault="001A4F31">
            <w:pPr>
              <w:jc w:val="center"/>
            </w:pPr>
          </w:p>
        </w:tc>
      </w:tr>
      <w:tr w:rsidR="001A4F31" w14:paraId="44D3275D" w14:textId="77777777">
        <w:trPr>
          <w:gridAfter w:val="1"/>
          <w:wAfter w:w="720" w:type="dxa"/>
        </w:trPr>
        <w:tc>
          <w:tcPr>
            <w:tcW w:w="2000" w:type="dxa"/>
          </w:tcPr>
          <w:p w14:paraId="0728592F" w14:textId="77777777" w:rsidR="001A4F31" w:rsidRDefault="001A4F31">
            <w:pPr>
              <w:jc w:val="center"/>
            </w:pPr>
          </w:p>
        </w:tc>
        <w:tc>
          <w:tcPr>
            <w:tcW w:w="7000" w:type="dxa"/>
            <w:tcBorders>
              <w:top w:val="single" w:sz="1" w:space="0" w:color="000000"/>
            </w:tcBorders>
          </w:tcPr>
          <w:p w14:paraId="31F20E62" w14:textId="77777777" w:rsidR="001A4F31" w:rsidRDefault="005663EB">
            <w:pPr>
              <w:jc w:val="center"/>
            </w:pPr>
            <w:r>
              <w:rPr>
                <w:rFonts w:ascii="Cambria" w:eastAsia="Cambria" w:hAnsi="Cambria" w:cs="Cambria"/>
              </w:rPr>
              <w:t>Signature over Printed Name</w:t>
            </w:r>
          </w:p>
        </w:tc>
        <w:tc>
          <w:tcPr>
            <w:tcW w:w="2000" w:type="dxa"/>
          </w:tcPr>
          <w:p w14:paraId="2E1E82D2" w14:textId="77777777" w:rsidR="001A4F31" w:rsidRDefault="001A4F31">
            <w:pPr>
              <w:jc w:val="center"/>
            </w:pPr>
          </w:p>
        </w:tc>
        <w:tc>
          <w:tcPr>
            <w:tcW w:w="7000" w:type="dxa"/>
            <w:tcBorders>
              <w:top w:val="single" w:sz="1" w:space="0" w:color="000000"/>
            </w:tcBorders>
          </w:tcPr>
          <w:p w14:paraId="638D7520" w14:textId="77777777" w:rsidR="001A4F31" w:rsidRDefault="005663EB">
            <w:pPr>
              <w:jc w:val="center"/>
            </w:pPr>
            <w:r>
              <w:rPr>
                <w:rFonts w:ascii="Cambria" w:eastAsia="Cambria" w:hAnsi="Cambria" w:cs="Cambria"/>
              </w:rPr>
              <w:t>Agency/Organization</w:t>
            </w:r>
          </w:p>
        </w:tc>
      </w:tr>
      <w:tr w:rsidR="001A4F31" w14:paraId="741991FE" w14:textId="77777777">
        <w:tc>
          <w:tcPr>
            <w:tcW w:w="10000" w:type="dxa"/>
            <w:gridSpan w:val="5"/>
          </w:tcPr>
          <w:p w14:paraId="7399F359" w14:textId="77777777" w:rsidR="001A4F31" w:rsidRDefault="001A4F31">
            <w:pPr>
              <w:jc w:val="center"/>
            </w:pPr>
          </w:p>
        </w:tc>
      </w:tr>
      <w:tr w:rsidR="001A4F31" w14:paraId="471D8F39" w14:textId="77777777">
        <w:tc>
          <w:tcPr>
            <w:tcW w:w="10000" w:type="dxa"/>
            <w:gridSpan w:val="5"/>
          </w:tcPr>
          <w:p w14:paraId="1402B66F" w14:textId="77777777" w:rsidR="001A4F31" w:rsidRDefault="001A4F31">
            <w:pPr>
              <w:jc w:val="center"/>
            </w:pPr>
          </w:p>
        </w:tc>
      </w:tr>
      <w:tr w:rsidR="001A4F31" w14:paraId="014A50D2" w14:textId="77777777">
        <w:tc>
          <w:tcPr>
            <w:tcW w:w="5000" w:type="dxa"/>
            <w:gridSpan w:val="2"/>
          </w:tcPr>
          <w:p w14:paraId="540C61CF" w14:textId="77777777" w:rsidR="001A4F31" w:rsidRDefault="005663EB">
            <w:r>
              <w:rPr>
                <w:rFonts w:ascii="Cambria" w:eastAsia="Cambria" w:hAnsi="Cambria" w:cs="Cambria"/>
              </w:rPr>
              <w:t>Official Release of this Form:</w:t>
            </w:r>
          </w:p>
        </w:tc>
        <w:tc>
          <w:tcPr>
            <w:tcW w:w="3000" w:type="dxa"/>
            <w:gridSpan w:val="3"/>
          </w:tcPr>
          <w:p w14:paraId="7A1135CF" w14:textId="77777777" w:rsidR="001A4F31" w:rsidRDefault="005663EB">
            <w:r>
              <w:rPr>
                <w:rFonts w:ascii="Cambria" w:eastAsia="Cambria" w:hAnsi="Cambria" w:cs="Cambria"/>
              </w:rPr>
              <w:t>(Please affix release stamp of DILG RO/PO here)</w:t>
            </w:r>
          </w:p>
        </w:tc>
      </w:tr>
    </w:tbl>
    <w:p w14:paraId="1B0B3D44" w14:textId="77777777" w:rsidR="001A4F31" w:rsidRDefault="001A4F31"/>
    <w:sectPr w:rsidR="001A4F31">
      <w:footerReference w:type="default" r:id="rId8"/>
      <w:pgSz w:w="11905" w:h="16837"/>
      <w:pgMar w:top="650" w:right="1100" w:bottom="90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95C09" w14:textId="77777777" w:rsidR="00581044" w:rsidRDefault="00581044">
      <w:pPr>
        <w:spacing w:after="0" w:line="240" w:lineRule="auto"/>
      </w:pPr>
      <w:r>
        <w:separator/>
      </w:r>
    </w:p>
  </w:endnote>
  <w:endnote w:type="continuationSeparator" w:id="0">
    <w:p w14:paraId="4CD3F16F" w14:textId="77777777" w:rsidR="00581044" w:rsidRDefault="0058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000" w:firstRow="0" w:lastRow="0" w:firstColumn="0" w:lastColumn="0" w:noHBand="0" w:noVBand="0"/>
    </w:tblPr>
    <w:tblGrid>
      <w:gridCol w:w="4043"/>
      <w:gridCol w:w="1608"/>
      <w:gridCol w:w="4044"/>
    </w:tblGrid>
    <w:tr w:rsidR="001A4F31" w14:paraId="12DDEA2F" w14:textId="77777777">
      <w:tc>
        <w:tcPr>
          <w:tcW w:w="5000" w:type="dxa"/>
        </w:tcPr>
        <w:p w14:paraId="68604FA0" w14:textId="77777777" w:rsidR="001A4F31" w:rsidRDefault="002D0674">
          <w:r>
            <w:rPr>
              <w:noProof/>
              <w:lang w:val="en-PH"/>
            </w:rPr>
            <w:drawing>
              <wp:inline distT="0" distB="0" distL="0" distR="0" wp14:anchorId="26F99358" wp14:editId="4F9663FF">
                <wp:extent cx="2514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2000" w:type="dxa"/>
        </w:tcPr>
        <w:p w14:paraId="51DBA4DC" w14:textId="77777777" w:rsidR="001A4F31" w:rsidRDefault="005663EB">
          <w:pPr>
            <w:jc w:val="center"/>
          </w:pPr>
          <w:r>
            <w:fldChar w:fldCharType="begin"/>
          </w:r>
          <w:r>
            <w:rPr>
              <w:rFonts w:ascii="Cambria" w:eastAsia="Cambria" w:hAnsi="Cambria" w:cs="Cambria"/>
              <w:sz w:val="18"/>
              <w:szCs w:val="18"/>
            </w:rPr>
            <w:instrText>PAGE</w:instrText>
          </w:r>
          <w:r>
            <w:fldChar w:fldCharType="separate"/>
          </w:r>
          <w:r w:rsidR="002D0674">
            <w:rPr>
              <w:rFonts w:ascii="Cambria" w:eastAsia="Cambria" w:hAnsi="Cambria" w:cs="Cambria"/>
              <w:noProof/>
              <w:sz w:val="18"/>
              <w:szCs w:val="18"/>
            </w:rPr>
            <w:t>1</w:t>
          </w:r>
          <w:r>
            <w:fldChar w:fldCharType="end"/>
          </w:r>
        </w:p>
      </w:tc>
      <w:tc>
        <w:tcPr>
          <w:tcW w:w="5000" w:type="dxa"/>
        </w:tcPr>
        <w:p w14:paraId="72506FCC" w14:textId="77777777" w:rsidR="001A4F31" w:rsidRDefault="002D0674">
          <w:pPr>
            <w:jc w:val="right"/>
          </w:pPr>
          <w:r>
            <w:rPr>
              <w:noProof/>
              <w:lang w:val="en-PH"/>
            </w:rPr>
            <w:drawing>
              <wp:inline distT="0" distB="0" distL="0" distR="0" wp14:anchorId="5786FCFC" wp14:editId="70A43718">
                <wp:extent cx="251460" cy="2514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0A34B" w14:textId="77777777" w:rsidR="00581044" w:rsidRDefault="00581044">
      <w:pPr>
        <w:spacing w:after="0" w:line="240" w:lineRule="auto"/>
      </w:pPr>
      <w:r>
        <w:separator/>
      </w:r>
    </w:p>
  </w:footnote>
  <w:footnote w:type="continuationSeparator" w:id="0">
    <w:p w14:paraId="271B94B7" w14:textId="77777777" w:rsidR="00581044" w:rsidRDefault="0058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F31"/>
    <w:rsid w:val="001A4F31"/>
    <w:rsid w:val="002D0674"/>
    <w:rsid w:val="005663EB"/>
    <w:rsid w:val="00581044"/>
    <w:rsid w:val="00662186"/>
    <w:rsid w:val="009840AE"/>
    <w:rsid w:val="00EB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9D4AC"/>
  <w15:docId w15:val="{9BD53563-47AE-4392-B374-6EEB0004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DILG-47</dc:creator>
  <cp:keywords/>
  <dc:description/>
  <cp:lastModifiedBy>DILG Mangaldan</cp:lastModifiedBy>
  <cp:revision>2</cp:revision>
  <dcterms:created xsi:type="dcterms:W3CDTF">2024-05-20T03:11:00Z</dcterms:created>
  <dcterms:modified xsi:type="dcterms:W3CDTF">2024-05-20T03:11:00Z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ffb8c399e08d3db64c240304e8fafcbba2a3a0ffe726538ddae71d3e0f0ce159</vt:lpwstr>
  </property>
</Properties>
</file>